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4D" w:rsidRPr="002F1A32" w:rsidRDefault="003A544D" w:rsidP="002F1A32">
      <w:pPr>
        <w:pStyle w:val="berschrift2"/>
        <w:numPr>
          <w:ilvl w:val="0"/>
          <w:numId w:val="0"/>
        </w:numPr>
        <w:jc w:val="center"/>
        <w:rPr>
          <w:sz w:val="36"/>
          <w:szCs w:val="36"/>
          <w:lang w:val="en-GB"/>
        </w:rPr>
      </w:pPr>
      <w:r w:rsidRPr="002F1A32">
        <w:rPr>
          <w:sz w:val="36"/>
          <w:szCs w:val="36"/>
          <w:lang w:val="en-GB"/>
        </w:rPr>
        <w:t>Exercises</w:t>
      </w:r>
      <w:r w:rsidR="002F1A32" w:rsidRPr="002F1A32">
        <w:rPr>
          <w:sz w:val="36"/>
          <w:szCs w:val="36"/>
          <w:lang w:val="en-GB"/>
        </w:rPr>
        <w:t xml:space="preserve"> to Le </w:t>
      </w:r>
      <w:proofErr w:type="spellStart"/>
      <w:r w:rsidR="002F1A32" w:rsidRPr="002F1A32">
        <w:rPr>
          <w:sz w:val="36"/>
          <w:szCs w:val="36"/>
          <w:lang w:val="en-GB"/>
        </w:rPr>
        <w:t>Chatelier’s</w:t>
      </w:r>
      <w:proofErr w:type="spellEnd"/>
      <w:r w:rsidR="002F1A32" w:rsidRPr="002F1A32">
        <w:rPr>
          <w:sz w:val="36"/>
          <w:szCs w:val="36"/>
          <w:lang w:val="en-GB"/>
        </w:rPr>
        <w:t xml:space="preserve"> principle</w:t>
      </w:r>
    </w:p>
    <w:p w:rsidR="003A544D" w:rsidRPr="002F1A32" w:rsidRDefault="003A544D" w:rsidP="003A544D">
      <w:pPr>
        <w:rPr>
          <w:sz w:val="32"/>
          <w:szCs w:val="32"/>
          <w:lang w:val="en-GB"/>
        </w:rPr>
      </w:pPr>
    </w:p>
    <w:p w:rsidR="003A544D" w:rsidRPr="002F1A32" w:rsidRDefault="003A544D" w:rsidP="003A544D">
      <w:pPr>
        <w:tabs>
          <w:tab w:val="left" w:pos="540"/>
        </w:tabs>
        <w:spacing w:before="120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1.</w:t>
      </w:r>
      <w:r w:rsidRPr="002F1A32">
        <w:rPr>
          <w:sz w:val="32"/>
          <w:szCs w:val="32"/>
          <w:lang w:val="en-GB"/>
        </w:rPr>
        <w:tab/>
        <w:t xml:space="preserve">Write down the equilibrium laws for the following reactions: </w:t>
      </w:r>
    </w:p>
    <w:p w:rsidR="003A544D" w:rsidRPr="002F1A32" w:rsidRDefault="003A544D" w:rsidP="003A544D">
      <w:pPr>
        <w:tabs>
          <w:tab w:val="left" w:pos="540"/>
          <w:tab w:val="left" w:pos="1134"/>
          <w:tab w:val="left" w:pos="2268"/>
          <w:tab w:val="left" w:pos="2835"/>
          <w:tab w:val="left" w:pos="3828"/>
          <w:tab w:val="left" w:pos="4395"/>
        </w:tabs>
        <w:spacing w:before="120"/>
        <w:ind w:left="1134" w:hanging="567"/>
        <w:rPr>
          <w:sz w:val="32"/>
          <w:szCs w:val="32"/>
          <w:vertAlign w:val="subscript"/>
          <w:lang w:val="en-GB"/>
        </w:rPr>
      </w:pPr>
      <w:r w:rsidRPr="002F1A32">
        <w:rPr>
          <w:sz w:val="32"/>
          <w:szCs w:val="32"/>
          <w:lang w:val="en-GB"/>
        </w:rPr>
        <w:t>a.)</w:t>
      </w:r>
      <w:r w:rsidRPr="002F1A32">
        <w:rPr>
          <w:sz w:val="32"/>
          <w:szCs w:val="32"/>
          <w:lang w:val="en-GB"/>
        </w:rPr>
        <w:tab/>
        <w:t>O</w:t>
      </w:r>
      <w:r w:rsidRPr="002F1A32">
        <w:rPr>
          <w:sz w:val="32"/>
          <w:szCs w:val="32"/>
          <w:vertAlign w:val="subscript"/>
          <w:lang w:val="en-GB"/>
        </w:rPr>
        <w:t>2 (g)</w:t>
      </w:r>
      <w:r w:rsidRPr="002F1A32">
        <w:rPr>
          <w:sz w:val="32"/>
          <w:szCs w:val="32"/>
          <w:lang w:val="en-GB"/>
        </w:rPr>
        <w:tab/>
        <w:t>+</w:t>
      </w:r>
      <w:r w:rsidRPr="002F1A32">
        <w:rPr>
          <w:sz w:val="32"/>
          <w:szCs w:val="32"/>
          <w:lang w:val="en-GB"/>
        </w:rPr>
        <w:tab/>
        <w:t>2 H</w:t>
      </w:r>
      <w:r w:rsidRPr="002F1A32">
        <w:rPr>
          <w:sz w:val="32"/>
          <w:szCs w:val="32"/>
          <w:vertAlign w:val="subscript"/>
          <w:lang w:val="en-GB"/>
        </w:rPr>
        <w:t>2 (g)</w:t>
      </w:r>
      <w:r w:rsidRPr="002F1A32">
        <w:rPr>
          <w:sz w:val="32"/>
          <w:szCs w:val="32"/>
          <w:lang w:val="en-GB"/>
        </w:rPr>
        <w:tab/>
      </w:r>
      <w:r w:rsidRPr="002F1A32">
        <w:rPr>
          <w:rFonts w:ascii="Chemical" w:hAnsi="Chemical"/>
          <w:sz w:val="32"/>
          <w:szCs w:val="32"/>
          <w:lang w:val="en-GB"/>
        </w:rPr>
        <w:t></w:t>
      </w:r>
      <w:r w:rsidRPr="002F1A32">
        <w:rPr>
          <w:rFonts w:ascii="Arial" w:hAnsi="Arial"/>
          <w:sz w:val="32"/>
          <w:szCs w:val="32"/>
          <w:lang w:val="en-GB"/>
        </w:rPr>
        <w:tab/>
      </w:r>
      <w:r w:rsidRPr="002F1A32">
        <w:rPr>
          <w:sz w:val="32"/>
          <w:szCs w:val="32"/>
          <w:lang w:val="en-GB"/>
        </w:rPr>
        <w:t>2 H</w:t>
      </w:r>
      <w:r w:rsidRPr="002F1A32">
        <w:rPr>
          <w:sz w:val="32"/>
          <w:szCs w:val="32"/>
          <w:vertAlign w:val="subscript"/>
          <w:lang w:val="en-GB"/>
        </w:rPr>
        <w:t>2</w:t>
      </w:r>
      <w:r w:rsidRPr="002F1A32">
        <w:rPr>
          <w:sz w:val="32"/>
          <w:szCs w:val="32"/>
          <w:lang w:val="en-GB"/>
        </w:rPr>
        <w:t>O</w:t>
      </w:r>
      <w:r w:rsidRPr="002F1A32">
        <w:rPr>
          <w:sz w:val="32"/>
          <w:szCs w:val="32"/>
          <w:vertAlign w:val="subscript"/>
          <w:lang w:val="en-GB"/>
        </w:rPr>
        <w:t xml:space="preserve"> (g)</w:t>
      </w:r>
    </w:p>
    <w:p w:rsidR="003A544D" w:rsidRPr="002F1A32" w:rsidRDefault="003A544D" w:rsidP="003A544D">
      <w:pPr>
        <w:tabs>
          <w:tab w:val="left" w:pos="540"/>
          <w:tab w:val="left" w:pos="1134"/>
          <w:tab w:val="left" w:pos="2268"/>
          <w:tab w:val="left" w:pos="2835"/>
          <w:tab w:val="left" w:pos="3828"/>
          <w:tab w:val="left" w:pos="4395"/>
        </w:tabs>
        <w:spacing w:before="120"/>
        <w:ind w:left="1134" w:hanging="567"/>
        <w:rPr>
          <w:sz w:val="32"/>
          <w:szCs w:val="32"/>
          <w:vertAlign w:val="subscript"/>
          <w:lang w:val="en-GB"/>
        </w:rPr>
      </w:pPr>
      <w:r w:rsidRPr="002F1A32">
        <w:rPr>
          <w:sz w:val="32"/>
          <w:szCs w:val="32"/>
          <w:lang w:val="en-GB"/>
        </w:rPr>
        <w:t>b.)</w:t>
      </w:r>
      <w:r w:rsidRPr="002F1A32">
        <w:rPr>
          <w:sz w:val="32"/>
          <w:szCs w:val="32"/>
          <w:lang w:val="en-GB"/>
        </w:rPr>
        <w:tab/>
        <w:t>2 NH</w:t>
      </w:r>
      <w:r w:rsidRPr="002F1A32">
        <w:rPr>
          <w:sz w:val="32"/>
          <w:szCs w:val="32"/>
          <w:vertAlign w:val="subscript"/>
          <w:lang w:val="en-GB"/>
        </w:rPr>
        <w:t>3 (g)</w:t>
      </w:r>
      <w:r w:rsidRPr="002F1A32">
        <w:rPr>
          <w:sz w:val="32"/>
          <w:szCs w:val="32"/>
          <w:lang w:val="en-GB"/>
        </w:rPr>
        <w:tab/>
      </w:r>
      <w:r w:rsidRPr="002F1A32">
        <w:rPr>
          <w:rFonts w:ascii="Chemical" w:hAnsi="Chemical"/>
          <w:sz w:val="32"/>
          <w:szCs w:val="32"/>
          <w:lang w:val="en-GB"/>
        </w:rPr>
        <w:t></w:t>
      </w:r>
      <w:r w:rsidRPr="002F1A32">
        <w:rPr>
          <w:rFonts w:ascii="Arial" w:hAnsi="Arial"/>
          <w:sz w:val="32"/>
          <w:szCs w:val="32"/>
          <w:lang w:val="en-GB"/>
        </w:rPr>
        <w:tab/>
      </w:r>
      <w:r w:rsidRPr="002F1A32">
        <w:rPr>
          <w:sz w:val="32"/>
          <w:szCs w:val="32"/>
          <w:lang w:val="en-GB"/>
        </w:rPr>
        <w:t>N</w:t>
      </w:r>
      <w:r w:rsidRPr="002F1A32">
        <w:rPr>
          <w:sz w:val="32"/>
          <w:szCs w:val="32"/>
          <w:vertAlign w:val="subscript"/>
          <w:lang w:val="en-GB"/>
        </w:rPr>
        <w:t>2 (g)</w:t>
      </w:r>
      <w:r w:rsidRPr="002F1A32">
        <w:rPr>
          <w:sz w:val="32"/>
          <w:szCs w:val="32"/>
          <w:lang w:val="en-GB"/>
        </w:rPr>
        <w:tab/>
        <w:t>+</w:t>
      </w:r>
      <w:r w:rsidRPr="002F1A32">
        <w:rPr>
          <w:sz w:val="32"/>
          <w:szCs w:val="32"/>
          <w:lang w:val="en-GB"/>
        </w:rPr>
        <w:tab/>
        <w:t xml:space="preserve">3 </w:t>
      </w:r>
      <w:proofErr w:type="gramStart"/>
      <w:r w:rsidRPr="002F1A32">
        <w:rPr>
          <w:sz w:val="32"/>
          <w:szCs w:val="32"/>
          <w:lang w:val="en-GB"/>
        </w:rPr>
        <w:t>H</w:t>
      </w:r>
      <w:r w:rsidRPr="002F1A32">
        <w:rPr>
          <w:sz w:val="32"/>
          <w:szCs w:val="32"/>
          <w:vertAlign w:val="subscript"/>
          <w:lang w:val="en-GB"/>
        </w:rPr>
        <w:t>2(</w:t>
      </w:r>
      <w:proofErr w:type="gramEnd"/>
      <w:r w:rsidRPr="002F1A32">
        <w:rPr>
          <w:sz w:val="32"/>
          <w:szCs w:val="32"/>
          <w:vertAlign w:val="subscript"/>
          <w:lang w:val="en-GB"/>
        </w:rPr>
        <w:t>g)</w:t>
      </w:r>
    </w:p>
    <w:p w:rsidR="003A544D" w:rsidRPr="002F1A32" w:rsidRDefault="003A544D" w:rsidP="003A544D">
      <w:pPr>
        <w:tabs>
          <w:tab w:val="left" w:pos="540"/>
          <w:tab w:val="left" w:pos="1134"/>
          <w:tab w:val="left" w:pos="2268"/>
          <w:tab w:val="left" w:pos="2835"/>
          <w:tab w:val="left" w:pos="3828"/>
          <w:tab w:val="left" w:pos="4395"/>
        </w:tabs>
        <w:spacing w:before="120"/>
        <w:ind w:left="1134" w:hanging="567"/>
        <w:rPr>
          <w:sz w:val="32"/>
          <w:szCs w:val="32"/>
          <w:lang w:val="en-GB"/>
        </w:rPr>
      </w:pPr>
      <w:bookmarkStart w:id="0" w:name="_GoBack"/>
      <w:bookmarkEnd w:id="0"/>
    </w:p>
    <w:p w:rsidR="003A544D" w:rsidRPr="002F1A32" w:rsidRDefault="003A544D" w:rsidP="003A544D">
      <w:pPr>
        <w:tabs>
          <w:tab w:val="left" w:pos="540"/>
          <w:tab w:val="left" w:pos="567"/>
        </w:tabs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2.</w:t>
      </w:r>
      <w:r w:rsidRPr="002F1A32">
        <w:rPr>
          <w:sz w:val="32"/>
          <w:szCs w:val="32"/>
          <w:lang w:val="en-GB"/>
        </w:rPr>
        <w:tab/>
      </w:r>
      <w:proofErr w:type="gramStart"/>
      <w:r w:rsidRPr="002F1A32">
        <w:rPr>
          <w:sz w:val="32"/>
          <w:szCs w:val="32"/>
          <w:lang w:val="en-GB"/>
        </w:rPr>
        <w:t>For</w:t>
      </w:r>
      <w:proofErr w:type="gramEnd"/>
      <w:r w:rsidRPr="002F1A32">
        <w:rPr>
          <w:sz w:val="32"/>
          <w:szCs w:val="32"/>
          <w:lang w:val="en-GB"/>
        </w:rPr>
        <w:t xml:space="preserve"> the reaction </w:t>
      </w:r>
    </w:p>
    <w:p w:rsidR="003A544D" w:rsidRPr="002F1A32" w:rsidRDefault="003A544D" w:rsidP="003A544D">
      <w:pPr>
        <w:tabs>
          <w:tab w:val="left" w:pos="540"/>
          <w:tab w:val="left" w:pos="567"/>
        </w:tabs>
        <w:ind w:left="540" w:hanging="540"/>
        <w:rPr>
          <w:sz w:val="32"/>
          <w:szCs w:val="32"/>
          <w:lang w:val="en-GB"/>
        </w:rPr>
      </w:pPr>
    </w:p>
    <w:p w:rsidR="003A544D" w:rsidRPr="002F1A32" w:rsidRDefault="003A544D" w:rsidP="003A544D">
      <w:pPr>
        <w:tabs>
          <w:tab w:val="left" w:pos="540"/>
          <w:tab w:val="left" w:pos="567"/>
        </w:tabs>
        <w:ind w:left="540" w:hanging="540"/>
        <w:jc w:val="center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H</w:t>
      </w:r>
      <w:r w:rsidRPr="002F1A32">
        <w:rPr>
          <w:sz w:val="32"/>
          <w:szCs w:val="32"/>
          <w:vertAlign w:val="subscript"/>
          <w:lang w:val="en-GB"/>
        </w:rPr>
        <w:t>2 (g)</w:t>
      </w:r>
      <w:r w:rsidRPr="002F1A32">
        <w:rPr>
          <w:sz w:val="32"/>
          <w:szCs w:val="32"/>
          <w:lang w:val="en-GB"/>
        </w:rPr>
        <w:tab/>
        <w:t>+</w:t>
      </w:r>
      <w:r w:rsidRPr="002F1A32">
        <w:rPr>
          <w:sz w:val="32"/>
          <w:szCs w:val="32"/>
          <w:lang w:val="en-GB"/>
        </w:rPr>
        <w:tab/>
        <w:t>I</w:t>
      </w:r>
      <w:r w:rsidRPr="002F1A32">
        <w:rPr>
          <w:sz w:val="32"/>
          <w:szCs w:val="32"/>
          <w:vertAlign w:val="subscript"/>
          <w:lang w:val="en-GB"/>
        </w:rPr>
        <w:t>2 (g)</w:t>
      </w:r>
      <w:r w:rsidRPr="002F1A32">
        <w:rPr>
          <w:sz w:val="32"/>
          <w:szCs w:val="32"/>
          <w:lang w:val="en-GB"/>
        </w:rPr>
        <w:tab/>
      </w:r>
      <w:r w:rsidRPr="002F1A32">
        <w:rPr>
          <w:rFonts w:ascii="Chemical" w:hAnsi="Chemical"/>
          <w:sz w:val="32"/>
          <w:szCs w:val="32"/>
          <w:lang w:val="en-GB"/>
        </w:rPr>
        <w:t></w:t>
      </w:r>
      <w:r w:rsidRPr="002F1A32">
        <w:rPr>
          <w:rFonts w:ascii="Chemical Regular" w:hAnsi="Chemical Regular"/>
          <w:sz w:val="32"/>
          <w:szCs w:val="32"/>
          <w:lang w:val="en-GB"/>
        </w:rPr>
        <w:tab/>
      </w:r>
      <w:r w:rsidRPr="002F1A32">
        <w:rPr>
          <w:sz w:val="32"/>
          <w:szCs w:val="32"/>
          <w:lang w:val="en-GB"/>
        </w:rPr>
        <w:t>2 HI</w:t>
      </w:r>
      <w:r w:rsidRPr="002F1A32">
        <w:rPr>
          <w:sz w:val="32"/>
          <w:szCs w:val="32"/>
          <w:vertAlign w:val="subscript"/>
          <w:lang w:val="en-GB"/>
        </w:rPr>
        <w:t xml:space="preserve"> (g)</w:t>
      </w:r>
    </w:p>
    <w:p w:rsidR="003A544D" w:rsidRPr="002F1A32" w:rsidRDefault="003A544D" w:rsidP="003A544D">
      <w:pPr>
        <w:tabs>
          <w:tab w:val="left" w:pos="540"/>
          <w:tab w:val="left" w:pos="567"/>
        </w:tabs>
        <w:ind w:left="540" w:hanging="540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ab/>
      </w:r>
    </w:p>
    <w:p w:rsidR="003A544D" w:rsidRPr="002F1A32" w:rsidRDefault="003A544D" w:rsidP="003A544D">
      <w:pPr>
        <w:tabs>
          <w:tab w:val="left" w:pos="540"/>
          <w:tab w:val="left" w:pos="567"/>
        </w:tabs>
        <w:ind w:left="540" w:hanging="540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ab/>
      </w:r>
      <w:proofErr w:type="gramStart"/>
      <w:r w:rsidRPr="002F1A32">
        <w:rPr>
          <w:sz w:val="32"/>
          <w:szCs w:val="32"/>
          <w:lang w:val="en-GB"/>
        </w:rPr>
        <w:t>the</w:t>
      </w:r>
      <w:proofErr w:type="gramEnd"/>
      <w:r w:rsidRPr="002F1A32">
        <w:rPr>
          <w:sz w:val="32"/>
          <w:szCs w:val="32"/>
          <w:lang w:val="en-GB"/>
        </w:rPr>
        <w:t xml:space="preserve"> equilibrium constant at a given temperature is K= 50.5.</w:t>
      </w:r>
      <w:r w:rsidRPr="002F1A32">
        <w:rPr>
          <w:sz w:val="32"/>
          <w:szCs w:val="32"/>
          <w:lang w:val="en-GB"/>
        </w:rPr>
        <w:br/>
      </w:r>
    </w:p>
    <w:p w:rsidR="003A544D" w:rsidRPr="002F1A32" w:rsidRDefault="003A544D" w:rsidP="002F1A32">
      <w:pPr>
        <w:tabs>
          <w:tab w:val="left" w:pos="1134"/>
        </w:tabs>
        <w:ind w:left="1134" w:hanging="567"/>
        <w:jc w:val="both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a.)</w:t>
      </w:r>
      <w:r w:rsidR="002F1A32">
        <w:rPr>
          <w:sz w:val="32"/>
          <w:szCs w:val="32"/>
          <w:lang w:val="en-GB"/>
        </w:rPr>
        <w:tab/>
      </w:r>
      <w:r w:rsidRPr="002F1A32">
        <w:rPr>
          <w:sz w:val="32"/>
          <w:szCs w:val="32"/>
          <w:lang w:val="en-GB"/>
        </w:rPr>
        <w:t>Considering this value, what can you say about the reaction? What does the value mean for the concentrations of the involved substances at equilibrium?</w:t>
      </w:r>
    </w:p>
    <w:p w:rsidR="003A544D" w:rsidRPr="002F1A32" w:rsidRDefault="003A544D" w:rsidP="002F1A32">
      <w:pPr>
        <w:tabs>
          <w:tab w:val="left" w:pos="1134"/>
        </w:tabs>
        <w:ind w:left="1134" w:hanging="567"/>
        <w:rPr>
          <w:sz w:val="32"/>
          <w:szCs w:val="32"/>
          <w:lang w:val="en-GB"/>
        </w:rPr>
      </w:pPr>
    </w:p>
    <w:p w:rsidR="003A544D" w:rsidRPr="002F1A32" w:rsidRDefault="003A544D" w:rsidP="002F1A32">
      <w:pPr>
        <w:tabs>
          <w:tab w:val="left" w:pos="1134"/>
        </w:tabs>
        <w:ind w:left="1134" w:hanging="567"/>
        <w:jc w:val="both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b.)</w:t>
      </w:r>
      <w:r w:rsidR="002F1A32">
        <w:rPr>
          <w:sz w:val="32"/>
          <w:szCs w:val="32"/>
          <w:lang w:val="en-GB"/>
        </w:rPr>
        <w:tab/>
      </w:r>
      <w:r w:rsidRPr="002F1A32">
        <w:rPr>
          <w:sz w:val="32"/>
          <w:szCs w:val="32"/>
          <w:lang w:val="en-GB"/>
        </w:rPr>
        <w:t xml:space="preserve">The above reaction is carried out starting with the reactants. After some time the concentrations of all involved substances is measured: </w:t>
      </w:r>
    </w:p>
    <w:p w:rsidR="003A544D" w:rsidRPr="002F1A32" w:rsidRDefault="003A544D" w:rsidP="002F1A32">
      <w:pPr>
        <w:tabs>
          <w:tab w:val="left" w:pos="1134"/>
        </w:tabs>
        <w:spacing w:before="120"/>
        <w:ind w:left="1134" w:hanging="567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ab/>
      </w:r>
      <w:proofErr w:type="gramStart"/>
      <w:r w:rsidRPr="002F1A32">
        <w:rPr>
          <w:sz w:val="32"/>
          <w:szCs w:val="32"/>
          <w:lang w:val="en-GB"/>
        </w:rPr>
        <w:t>c(</w:t>
      </w:r>
      <w:proofErr w:type="gramEnd"/>
      <w:r w:rsidRPr="002F1A32">
        <w:rPr>
          <w:sz w:val="32"/>
          <w:szCs w:val="32"/>
          <w:lang w:val="en-GB"/>
        </w:rPr>
        <w:t>H</w:t>
      </w:r>
      <w:r w:rsidRPr="002F1A32">
        <w:rPr>
          <w:sz w:val="32"/>
          <w:szCs w:val="32"/>
          <w:vertAlign w:val="subscript"/>
          <w:lang w:val="en-GB"/>
        </w:rPr>
        <w:t>2</w:t>
      </w:r>
      <w:r w:rsidRPr="002F1A32">
        <w:rPr>
          <w:sz w:val="32"/>
          <w:szCs w:val="32"/>
          <w:lang w:val="en-GB"/>
        </w:rPr>
        <w:t>) = 15.78·10</w:t>
      </w:r>
      <w:r w:rsidRPr="002F1A32">
        <w:rPr>
          <w:sz w:val="32"/>
          <w:szCs w:val="32"/>
          <w:vertAlign w:val="superscript"/>
          <w:lang w:val="en-GB"/>
        </w:rPr>
        <w:t>-3</w:t>
      </w:r>
      <w:r w:rsidRPr="002F1A32">
        <w:rPr>
          <w:sz w:val="32"/>
          <w:szCs w:val="32"/>
          <w:lang w:val="en-GB"/>
        </w:rPr>
        <w:t> </w:t>
      </w:r>
      <w:proofErr w:type="spellStart"/>
      <w:r w:rsidRPr="002F1A32">
        <w:rPr>
          <w:sz w:val="32"/>
          <w:szCs w:val="32"/>
          <w:lang w:val="en-GB"/>
        </w:rPr>
        <w:t>mol</w:t>
      </w:r>
      <w:proofErr w:type="spellEnd"/>
      <w:r w:rsidRPr="002F1A32">
        <w:rPr>
          <w:sz w:val="32"/>
          <w:szCs w:val="32"/>
          <w:lang w:val="en-GB"/>
        </w:rPr>
        <w:t>/l, c(I</w:t>
      </w:r>
      <w:r w:rsidRPr="002F1A32">
        <w:rPr>
          <w:sz w:val="32"/>
          <w:szCs w:val="32"/>
          <w:vertAlign w:val="subscript"/>
          <w:lang w:val="en-GB"/>
        </w:rPr>
        <w:t>2</w:t>
      </w:r>
      <w:r w:rsidRPr="002F1A32">
        <w:rPr>
          <w:sz w:val="32"/>
          <w:szCs w:val="32"/>
          <w:lang w:val="en-GB"/>
        </w:rPr>
        <w:t>) = 4.93·10</w:t>
      </w:r>
      <w:r w:rsidRPr="002F1A32">
        <w:rPr>
          <w:sz w:val="32"/>
          <w:szCs w:val="32"/>
          <w:vertAlign w:val="superscript"/>
          <w:lang w:val="en-GB"/>
        </w:rPr>
        <w:t>-3</w:t>
      </w:r>
      <w:r w:rsidRPr="002F1A32">
        <w:rPr>
          <w:sz w:val="32"/>
          <w:szCs w:val="32"/>
          <w:lang w:val="en-GB"/>
        </w:rPr>
        <w:t> </w:t>
      </w:r>
      <w:proofErr w:type="spellStart"/>
      <w:r w:rsidRPr="002F1A32">
        <w:rPr>
          <w:sz w:val="32"/>
          <w:szCs w:val="32"/>
          <w:lang w:val="en-GB"/>
        </w:rPr>
        <w:t>mol</w:t>
      </w:r>
      <w:proofErr w:type="spellEnd"/>
      <w:r w:rsidRPr="002F1A32">
        <w:rPr>
          <w:sz w:val="32"/>
          <w:szCs w:val="32"/>
          <w:lang w:val="en-GB"/>
        </w:rPr>
        <w:t>/l und c(HI) = 20.17·10</w:t>
      </w:r>
      <w:r w:rsidRPr="002F1A32">
        <w:rPr>
          <w:sz w:val="32"/>
          <w:szCs w:val="32"/>
          <w:vertAlign w:val="superscript"/>
          <w:lang w:val="en-GB"/>
        </w:rPr>
        <w:t>-3</w:t>
      </w:r>
      <w:r w:rsidRPr="002F1A32">
        <w:rPr>
          <w:sz w:val="32"/>
          <w:szCs w:val="32"/>
          <w:lang w:val="en-GB"/>
        </w:rPr>
        <w:t> </w:t>
      </w:r>
      <w:proofErr w:type="spellStart"/>
      <w:r w:rsidRPr="002F1A32">
        <w:rPr>
          <w:sz w:val="32"/>
          <w:szCs w:val="32"/>
          <w:lang w:val="en-GB"/>
        </w:rPr>
        <w:t>mol</w:t>
      </w:r>
      <w:proofErr w:type="spellEnd"/>
      <w:r w:rsidRPr="002F1A32">
        <w:rPr>
          <w:sz w:val="32"/>
          <w:szCs w:val="32"/>
          <w:lang w:val="en-GB"/>
        </w:rPr>
        <w:t>/l.</w:t>
      </w:r>
    </w:p>
    <w:p w:rsidR="003A544D" w:rsidRPr="002F1A32" w:rsidRDefault="003A544D" w:rsidP="002F1A32">
      <w:pPr>
        <w:tabs>
          <w:tab w:val="left" w:pos="1134"/>
        </w:tabs>
        <w:spacing w:before="120"/>
        <w:ind w:left="1134" w:hanging="567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ab/>
        <w:t xml:space="preserve">Is this reaction at equilibrium? </w:t>
      </w:r>
    </w:p>
    <w:p w:rsidR="003A544D" w:rsidRPr="002F1A32" w:rsidRDefault="003A544D" w:rsidP="002F1A32">
      <w:pPr>
        <w:tabs>
          <w:tab w:val="left" w:pos="567"/>
        </w:tabs>
        <w:spacing w:before="120"/>
        <w:ind w:left="567" w:hanging="567"/>
        <w:rPr>
          <w:sz w:val="32"/>
          <w:szCs w:val="32"/>
          <w:lang w:val="en-GB"/>
        </w:rPr>
      </w:pPr>
    </w:p>
    <w:p w:rsidR="003A544D" w:rsidRPr="002F1A32" w:rsidRDefault="003A544D" w:rsidP="002F1A32">
      <w:pPr>
        <w:tabs>
          <w:tab w:val="left" w:pos="567"/>
        </w:tabs>
        <w:spacing w:before="120"/>
        <w:ind w:left="567" w:hanging="567"/>
        <w:jc w:val="both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 xml:space="preserve">3. </w:t>
      </w:r>
      <w:r w:rsidRPr="002F1A32">
        <w:rPr>
          <w:sz w:val="32"/>
          <w:szCs w:val="32"/>
          <w:lang w:val="en-GB"/>
        </w:rPr>
        <w:tab/>
        <w:t xml:space="preserve">The value of the equilibrium constant K can never have a value equal or smaller than zero. </w:t>
      </w:r>
    </w:p>
    <w:p w:rsidR="003A544D" w:rsidRPr="002F1A32" w:rsidRDefault="003A544D" w:rsidP="002F1A32">
      <w:pPr>
        <w:numPr>
          <w:ilvl w:val="0"/>
          <w:numId w:val="1"/>
        </w:numPr>
        <w:tabs>
          <w:tab w:val="clear" w:pos="920"/>
        </w:tabs>
        <w:spacing w:before="120"/>
        <w:ind w:left="1134" w:hanging="567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Why is that so? Study the expression of the equilibrium law for this reaction.</w:t>
      </w:r>
    </w:p>
    <w:p w:rsidR="003A544D" w:rsidRPr="002F1A32" w:rsidRDefault="003A544D" w:rsidP="002F1A32">
      <w:pPr>
        <w:numPr>
          <w:ilvl w:val="0"/>
          <w:numId w:val="1"/>
        </w:numPr>
        <w:tabs>
          <w:tab w:val="clear" w:pos="920"/>
        </w:tabs>
        <w:spacing w:before="120"/>
        <w:ind w:left="1134" w:hanging="567"/>
        <w:jc w:val="both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>In what range of values lies K if the equilibrium is on the left, the right or in the middle?</w:t>
      </w:r>
    </w:p>
    <w:p w:rsidR="00D742F2" w:rsidRPr="002F1A32" w:rsidRDefault="003A544D" w:rsidP="002F1A32">
      <w:pPr>
        <w:tabs>
          <w:tab w:val="left" w:pos="567"/>
        </w:tabs>
        <w:spacing w:before="120"/>
        <w:ind w:left="567" w:hanging="567"/>
        <w:rPr>
          <w:sz w:val="32"/>
          <w:szCs w:val="32"/>
          <w:lang w:val="en-GB"/>
        </w:rPr>
      </w:pPr>
      <w:r w:rsidRPr="002F1A32">
        <w:rPr>
          <w:sz w:val="32"/>
          <w:szCs w:val="32"/>
          <w:lang w:val="en-GB"/>
        </w:rPr>
        <w:tab/>
      </w:r>
    </w:p>
    <w:sectPr w:rsidR="00D742F2" w:rsidRPr="002F1A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mical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mical Regular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1FF6"/>
    <w:multiLevelType w:val="multilevel"/>
    <w:tmpl w:val="8A569958"/>
    <w:lvl w:ilvl="0">
      <w:start w:val="3"/>
      <w:numFmt w:val="decimal"/>
      <w:pStyle w:val="berschrift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98D7909"/>
    <w:multiLevelType w:val="hybridMultilevel"/>
    <w:tmpl w:val="E9EC86EA"/>
    <w:lvl w:ilvl="0" w:tplc="0CAC6E6A">
      <w:start w:val="1"/>
      <w:numFmt w:val="lowerLetter"/>
      <w:lvlText w:val="%1.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25F811F0">
      <w:start w:val="3"/>
      <w:numFmt w:val="decimal"/>
      <w:lvlText w:val="%3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3" w:tplc="62F0F11E">
      <w:start w:val="1"/>
      <w:numFmt w:val="bullet"/>
      <w:lvlText w:val=""/>
      <w:lvlJc w:val="left"/>
      <w:pPr>
        <w:ind w:left="3080" w:hanging="360"/>
      </w:pPr>
      <w:rPr>
        <w:rFonts w:ascii="Wingdings" w:eastAsia="Times New Roman" w:hAnsi="Wingdings" w:cs="Times New Roman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4D"/>
    <w:rsid w:val="0006393B"/>
    <w:rsid w:val="002F1A32"/>
    <w:rsid w:val="003A544D"/>
    <w:rsid w:val="007E7C0F"/>
    <w:rsid w:val="00820DEC"/>
    <w:rsid w:val="009C36FA"/>
    <w:rsid w:val="00E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544D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3A544D"/>
    <w:pPr>
      <w:keepNext/>
      <w:numPr>
        <w:numId w:val="2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A544D"/>
    <w:pPr>
      <w:keepNext/>
      <w:numPr>
        <w:ilvl w:val="1"/>
        <w:numId w:val="2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3A544D"/>
    <w:pPr>
      <w:keepNext/>
      <w:numPr>
        <w:ilvl w:val="2"/>
        <w:numId w:val="2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A544D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3A544D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3A544D"/>
    <w:rPr>
      <w:rFonts w:ascii="Helvetica" w:eastAsia="Times New Roman" w:hAnsi="Helvetica" w:cs="Times New Roman"/>
      <w:b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F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544D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3A544D"/>
    <w:pPr>
      <w:keepNext/>
      <w:numPr>
        <w:numId w:val="2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A544D"/>
    <w:pPr>
      <w:keepNext/>
      <w:numPr>
        <w:ilvl w:val="1"/>
        <w:numId w:val="2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3A544D"/>
    <w:pPr>
      <w:keepNext/>
      <w:numPr>
        <w:ilvl w:val="2"/>
        <w:numId w:val="2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A544D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3A544D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3A544D"/>
    <w:rPr>
      <w:rFonts w:ascii="Helvetica" w:eastAsia="Times New Roman" w:hAnsi="Helvetica" w:cs="Times New Roman"/>
      <w:b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F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dcterms:created xsi:type="dcterms:W3CDTF">2011-11-08T08:32:00Z</dcterms:created>
  <dcterms:modified xsi:type="dcterms:W3CDTF">2011-11-08T08:59:00Z</dcterms:modified>
</cp:coreProperties>
</file>